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Что понимают под термином «производственная база дорожного строительства»?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Основные виды работ, существующие в дорожном строительстве.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C4403">
        <w:rPr>
          <w:rFonts w:ascii="Times New Roman" w:eastAsia="Times New Roman" w:hAnsi="Times New Roman"/>
          <w:sz w:val="24"/>
          <w:szCs w:val="24"/>
        </w:rPr>
        <w:t>Организация материально-технического снабжения производственных предприятий дорожно-строительными материалами.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Назначение производственных предприятий, их виды.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Где целесообразно разместить производственные предприятия?</w:t>
      </w:r>
      <w:r w:rsidR="0048634E" w:rsidRPr="00BC4403">
        <w:rPr>
          <w:rFonts w:ascii="Times New Roman" w:hAnsi="Times New Roman"/>
          <w:sz w:val="24"/>
          <w:szCs w:val="24"/>
          <w:lang w:val="kk-KZ"/>
        </w:rPr>
        <w:t xml:space="preserve"> </w:t>
      </w:r>
      <w:r w:rsidRPr="00BC4403">
        <w:rPr>
          <w:rFonts w:ascii="Times New Roman" w:hAnsi="Times New Roman"/>
          <w:sz w:val="24"/>
          <w:szCs w:val="24"/>
        </w:rPr>
        <w:t>Изложите методику выбора местоположения основных видов производственных предприятий.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C4403">
        <w:rPr>
          <w:rFonts w:ascii="Times New Roman" w:eastAsia="Times New Roman" w:hAnsi="Times New Roman"/>
          <w:sz w:val="24"/>
          <w:szCs w:val="24"/>
        </w:rPr>
        <w:t>Проектирование карьеров нерудных материалов.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C4403">
        <w:rPr>
          <w:rFonts w:ascii="Times New Roman" w:eastAsia="Times New Roman" w:hAnsi="Times New Roman"/>
          <w:sz w:val="24"/>
          <w:szCs w:val="24"/>
        </w:rPr>
        <w:t>Классификация карьеров.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Изыскания месторождений полезных ископаемых.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Организация работ по добыче каменных материалов. Основные элементы горных разработок.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Выемка и погрузка горной породы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Виды зарядов, используемые при буровзрывных работах. Достоинства и недостатки этих методов, область их применения.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Техника безопасности при проведении буровзрывных работ.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 xml:space="preserve">Технологический процесс получения щебня из горной породы. 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Качественно-количественная схема камнедробильного завода.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Какие виды дробилок и, на каких стадиях используются для переработки каменного сырья на щебень?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C4403">
        <w:rPr>
          <w:rFonts w:ascii="Times New Roman" w:eastAsia="Times New Roman" w:hAnsi="Times New Roman"/>
          <w:sz w:val="24"/>
          <w:szCs w:val="24"/>
        </w:rPr>
        <w:t>Обогащение и улучшение каменных материалов.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Особенности разработки обломочных пород.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Назначение баз органических вяжущих материалов. Технологический процесс подготовки органических вяжущих, основное оборудование.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Технология приготовления различных видов битумных эмульсий.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Охрана труда и противопожарная безопасность на базах органических вяжущих и эмульсионных базах.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Классификация асфальтобетонных заводов.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Технология приготовления асфальтобетонных смесей, основные агрегаты, входящие в состав асфальтобетонных установок.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Преимущества и недостатки смесительных установок башенного и партерного типа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Температурный режим приготовления горячих и холодных асфальтобетонных смесей.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Особенности приготовления на АБЗ холодных асфальтобетонных смесей и черного щебня.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Особенности технологического процесса переработки старого асфальтобетона.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Особенности приготовления смесей и работы на АБЗ в холодный период года.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Складирование основных материалов (битума, минерального порошка, песка, щебня) на АБЗ.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BC4403">
        <w:rPr>
          <w:rFonts w:ascii="Times New Roman" w:eastAsia="Times New Roman" w:hAnsi="Times New Roman"/>
          <w:sz w:val="24"/>
          <w:szCs w:val="24"/>
        </w:rPr>
        <w:t>Контроль качества исходных материалов и асфальтобетонной смеси.</w:t>
      </w:r>
    </w:p>
    <w:p w:rsidR="00C8799D" w:rsidRPr="00BC4403" w:rsidRDefault="00C8799D" w:rsidP="00BC440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C4403">
        <w:rPr>
          <w:rFonts w:ascii="Times New Roman" w:hAnsi="Times New Roman"/>
          <w:sz w:val="24"/>
          <w:szCs w:val="24"/>
        </w:rPr>
        <w:t>Сформулируйте основные положения по разработке генплана АБЗ.</w:t>
      </w:r>
    </w:p>
    <w:p w:rsidR="0048634E" w:rsidRPr="00BC4403" w:rsidRDefault="0048634E" w:rsidP="0048634E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0755C7" w:rsidRPr="00BC4403" w:rsidRDefault="000755C7" w:rsidP="0048634E">
      <w:pPr>
        <w:jc w:val="both"/>
        <w:rPr>
          <w:sz w:val="24"/>
          <w:szCs w:val="24"/>
        </w:rPr>
      </w:pPr>
      <w:bookmarkStart w:id="0" w:name="_GoBack"/>
      <w:bookmarkEnd w:id="0"/>
    </w:p>
    <w:sectPr w:rsidR="000755C7" w:rsidRPr="00BC4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75B0080"/>
    <w:multiLevelType w:val="hybridMultilevel"/>
    <w:tmpl w:val="A336DF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B39"/>
    <w:rsid w:val="000755C7"/>
    <w:rsid w:val="0048634E"/>
    <w:rsid w:val="00BC4403"/>
    <w:rsid w:val="00C8799D"/>
    <w:rsid w:val="00EB0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F67A92-4E2F-4608-8ADC-BFC40E18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63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8799D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C8799D"/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BC44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2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325</Words>
  <Characters>1854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2019-11-19T14:10:00Z</dcterms:created>
  <dcterms:modified xsi:type="dcterms:W3CDTF">2020-08-29T04:44:00Z</dcterms:modified>
</cp:coreProperties>
</file>